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922A40">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SoGC and Reference Page</w:t>
      </w:r>
    </w:p>
    <w:p w:rsidR="003166AB" w:rsidRDefault="00922A40">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Olivia Lightner</w:t>
      </w:r>
    </w:p>
    <w:p w:rsidR="003166AB" w:rsidRDefault="00922A40">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ENC2135</w:t>
      </w:r>
    </w:p>
    <w:p w:rsidR="003166AB" w:rsidRDefault="00922A40">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Mrs. Amy Cicchino </w:t>
      </w:r>
    </w:p>
    <w:p w:rsidR="003166AB" w:rsidRDefault="00922A40">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November 10, 2016</w:t>
      </w: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922A40">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SoGC</w:t>
      </w: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922A4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1.Why did you choose this topic? This genre? How are the two connected?</w:t>
      </w:r>
    </w:p>
    <w:p w:rsidR="003166AB" w:rsidRDefault="00922A40">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chose my topic on music influence, because I am extremely interested in</w:t>
      </w:r>
      <w:r>
        <w:rPr>
          <w:rFonts w:ascii="Times New Roman" w:eastAsia="Times New Roman" w:hAnsi="Times New Roman" w:cs="Times New Roman"/>
          <w:sz w:val="24"/>
          <w:szCs w:val="24"/>
        </w:rPr>
        <w:t xml:space="preserve"> music and have always been curious of it</w:t>
      </w:r>
      <w:r>
        <w:rPr>
          <w:rFonts w:ascii="Times New Roman" w:hAnsi="Times New Roman"/>
          <w:sz w:val="24"/>
          <w:szCs w:val="24"/>
        </w:rPr>
        <w:t>’</w:t>
      </w:r>
      <w:r>
        <w:rPr>
          <w:rFonts w:ascii="Times New Roman" w:hAnsi="Times New Roman"/>
          <w:sz w:val="24"/>
          <w:szCs w:val="24"/>
        </w:rPr>
        <w:t>s overall effects. I really wanted to concentrate on music being a mode of influence, rather than just a form of entertainment. The genre I used to portray my project was through podcast. This easily connected to m</w:t>
      </w:r>
      <w:r>
        <w:rPr>
          <w:rFonts w:ascii="Times New Roman" w:hAnsi="Times New Roman"/>
          <w:sz w:val="24"/>
          <w:szCs w:val="24"/>
        </w:rPr>
        <w:t>y topic, because it shared the audio aspect that music is so widely known for. When composing, I wanted my audience to be able to hear and visualize the information, so a podcast functioned to be the best genre for my topic.</w:t>
      </w:r>
    </w:p>
    <w:p w:rsidR="003166AB" w:rsidRDefault="003166AB">
      <w:pPr>
        <w:pStyle w:val="Body"/>
        <w:spacing w:line="480" w:lineRule="auto"/>
        <w:rPr>
          <w:rFonts w:ascii="Times New Roman" w:eastAsia="Times New Roman" w:hAnsi="Times New Roman" w:cs="Times New Roman"/>
          <w:sz w:val="24"/>
          <w:szCs w:val="24"/>
        </w:rPr>
      </w:pPr>
    </w:p>
    <w:p w:rsidR="003166AB" w:rsidRDefault="00922A4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2. What was your process of </w:t>
      </w:r>
      <w:r>
        <w:rPr>
          <w:rFonts w:ascii="Times New Roman" w:hAnsi="Times New Roman"/>
          <w:sz w:val="24"/>
          <w:szCs w:val="24"/>
        </w:rPr>
        <w:t>composing? What materials and technologies did you</w:t>
      </w:r>
    </w:p>
    <w:p w:rsidR="003166AB" w:rsidRDefault="00922A4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work with? What decisions did you make? Why?</w:t>
      </w:r>
    </w:p>
    <w:p w:rsidR="003166AB" w:rsidRDefault="00922A40">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process of composing included a great deal of trial and error! This process incorporated myself sitting and reading from a prewritten script into my camera </w:t>
      </w:r>
      <w:r>
        <w:rPr>
          <w:rFonts w:ascii="Times New Roman" w:eastAsia="Times New Roman" w:hAnsi="Times New Roman" w:cs="Times New Roman"/>
          <w:sz w:val="24"/>
          <w:szCs w:val="24"/>
        </w:rPr>
        <w:t>microphone. From here, I would upload my camera footage onto a program called Final Cut Pro X. Typically a video software program, I used my footage and detached the audio onto black background to create a podcast style look. In order to shy away from a mu</w:t>
      </w:r>
      <w:r>
        <w:rPr>
          <w:rFonts w:ascii="Times New Roman" w:eastAsia="Times New Roman" w:hAnsi="Times New Roman" w:cs="Times New Roman"/>
          <w:sz w:val="24"/>
          <w:szCs w:val="24"/>
        </w:rPr>
        <w:t>ndane podcast, I decided to incorporate various medias and background songs throughout my project. An example being, an audio clip of the broadcasted news footage declaring John F Kennedy</w:t>
      </w:r>
      <w:r>
        <w:rPr>
          <w:rFonts w:ascii="Times New Roman" w:hAnsi="Times New Roman"/>
          <w:sz w:val="24"/>
          <w:szCs w:val="24"/>
        </w:rPr>
        <w:t>’</w:t>
      </w:r>
      <w:r>
        <w:rPr>
          <w:rFonts w:ascii="Times New Roman" w:hAnsi="Times New Roman"/>
          <w:sz w:val="24"/>
          <w:szCs w:val="24"/>
        </w:rPr>
        <w:t>s death. In order to preserve high quality audio, I took these audio</w:t>
      </w:r>
      <w:r>
        <w:rPr>
          <w:rFonts w:ascii="Times New Roman" w:hAnsi="Times New Roman"/>
          <w:sz w:val="24"/>
          <w:szCs w:val="24"/>
        </w:rPr>
        <w:t xml:space="preserve"> clipping from youtube and converted them into MP3</w:t>
      </w:r>
      <w:r>
        <w:rPr>
          <w:rFonts w:ascii="Times New Roman" w:hAnsi="Times New Roman"/>
          <w:sz w:val="24"/>
          <w:szCs w:val="24"/>
        </w:rPr>
        <w:t>’</w:t>
      </w:r>
      <w:r>
        <w:rPr>
          <w:rFonts w:ascii="Times New Roman" w:hAnsi="Times New Roman"/>
          <w:sz w:val="24"/>
          <w:szCs w:val="24"/>
        </w:rPr>
        <w:t xml:space="preserve">s through a program called </w:t>
      </w:r>
      <w:hyperlink r:id="rId6" w:history="1">
        <w:r>
          <w:rPr>
            <w:rStyle w:val="Hyperlink0"/>
            <w:rFonts w:eastAsia="Helvetica"/>
            <w:sz w:val="24"/>
            <w:szCs w:val="24"/>
          </w:rPr>
          <w:t>convert2mp3.net</w:t>
        </w:r>
      </w:hyperlink>
      <w:r>
        <w:rPr>
          <w:rFonts w:ascii="Times New Roman" w:hAnsi="Times New Roman"/>
          <w:sz w:val="24"/>
          <w:szCs w:val="24"/>
        </w:rPr>
        <w:t>. This website functioned as a great affordance. Without it, I would have had to manually recorded the audio off Youtube, giv</w:t>
      </w:r>
      <w:r>
        <w:rPr>
          <w:rFonts w:ascii="Times New Roman" w:hAnsi="Times New Roman"/>
          <w:sz w:val="24"/>
          <w:szCs w:val="24"/>
        </w:rPr>
        <w:t>ing the audio a grainy and distant sound. I would then download these MP3s into my iTunes account before translating them over to Final Cut Pro X. In finishing my project, I would use Final Cut Pro X to align the audio into their correct spots and add text</w:t>
      </w:r>
      <w:r>
        <w:rPr>
          <w:rFonts w:ascii="Times New Roman" w:hAnsi="Times New Roman"/>
          <w:sz w:val="24"/>
          <w:szCs w:val="24"/>
        </w:rPr>
        <w:t xml:space="preserve"> boxes over the black background. These texts would include the podcast title, various sources, and other texts needed to help communicate my topic to my audience. I would then overlook my project before sharing it to youtube and attaching links to both my</w:t>
      </w:r>
      <w:r>
        <w:rPr>
          <w:rFonts w:ascii="Times New Roman" w:hAnsi="Times New Roman"/>
          <w:sz w:val="24"/>
          <w:szCs w:val="24"/>
        </w:rPr>
        <w:t xml:space="preserve"> SoGC and reference page.</w:t>
      </w:r>
    </w:p>
    <w:p w:rsidR="003166AB" w:rsidRDefault="003166AB">
      <w:pPr>
        <w:pStyle w:val="Body"/>
        <w:spacing w:line="480" w:lineRule="auto"/>
        <w:rPr>
          <w:rFonts w:ascii="Times New Roman" w:eastAsia="Times New Roman" w:hAnsi="Times New Roman" w:cs="Times New Roman"/>
          <w:sz w:val="24"/>
          <w:szCs w:val="24"/>
        </w:rPr>
      </w:pPr>
    </w:p>
    <w:p w:rsidR="003166AB" w:rsidRDefault="00922A4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3. What were your constraints and how did you overcome them?</w:t>
      </w:r>
    </w:p>
    <w:p w:rsidR="003166AB" w:rsidRDefault="00922A40">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filming my podcast, I faced many constraints. As many know, college campuses are</w:t>
      </w:r>
      <w:r>
        <w:rPr>
          <w:rFonts w:ascii="Times New Roman" w:hAnsi="Times New Roman"/>
          <w:sz w:val="24"/>
          <w:szCs w:val="24"/>
        </w:rPr>
        <w:t>’</w:t>
      </w:r>
      <w:r>
        <w:rPr>
          <w:rFonts w:ascii="Times New Roman" w:hAnsi="Times New Roman"/>
          <w:sz w:val="24"/>
          <w:szCs w:val="24"/>
        </w:rPr>
        <w:t>t the most quiet, so my biggest problem was finding a recording spot with little au</w:t>
      </w:r>
      <w:r>
        <w:rPr>
          <w:rFonts w:ascii="Times New Roman" w:hAnsi="Times New Roman"/>
          <w:sz w:val="24"/>
          <w:szCs w:val="24"/>
        </w:rPr>
        <w:t>dio interruption. I had to carefully arrange my schedule around my roommates, so I could record the podcast in my dorm. Many times, I had to rerecord audio because of various interruptions: beeping of the garbage truck outside my window, my roommate walkin</w:t>
      </w:r>
      <w:r>
        <w:rPr>
          <w:rFonts w:ascii="Times New Roman" w:hAnsi="Times New Roman"/>
          <w:sz w:val="24"/>
          <w:szCs w:val="24"/>
        </w:rPr>
        <w:t xml:space="preserve">g in on accident, and the maintenance man to name a few! Another constraint involved learning programs such as Final Cut Pro X and </w:t>
      </w:r>
      <w:hyperlink r:id="rId7" w:history="1">
        <w:r>
          <w:rPr>
            <w:rStyle w:val="Hyperlink0"/>
            <w:rFonts w:eastAsia="Helvetica"/>
            <w:sz w:val="24"/>
            <w:szCs w:val="24"/>
          </w:rPr>
          <w:t>convert2mp3.net</w:t>
        </w:r>
      </w:hyperlink>
      <w:r>
        <w:rPr>
          <w:rFonts w:ascii="Times New Roman" w:hAnsi="Times New Roman"/>
          <w:sz w:val="24"/>
          <w:szCs w:val="24"/>
        </w:rPr>
        <w:t>. This required a lot of time and frustration to achieve the final resul</w:t>
      </w:r>
      <w:r>
        <w:rPr>
          <w:rFonts w:ascii="Times New Roman" w:hAnsi="Times New Roman"/>
          <w:sz w:val="24"/>
          <w:szCs w:val="24"/>
        </w:rPr>
        <w:t>t of obtaining and producing clean audio. An affordances included me already having some knowledge on how to work with video on Final Cut Pro X. (I mostly had to learn how to detach the audio of the video clippings and place them onto a background to achie</w:t>
      </w:r>
      <w:r>
        <w:rPr>
          <w:rFonts w:ascii="Times New Roman" w:hAnsi="Times New Roman"/>
          <w:sz w:val="24"/>
          <w:szCs w:val="24"/>
        </w:rPr>
        <w:t>ve the look of my podcast.) My roommate</w:t>
      </w:r>
      <w:r>
        <w:rPr>
          <w:rFonts w:ascii="Times New Roman" w:hAnsi="Times New Roman"/>
          <w:sz w:val="24"/>
          <w:szCs w:val="24"/>
        </w:rPr>
        <w:t>’</w:t>
      </w:r>
      <w:r>
        <w:rPr>
          <w:rFonts w:ascii="Times New Roman" w:hAnsi="Times New Roman"/>
          <w:sz w:val="24"/>
          <w:szCs w:val="24"/>
        </w:rPr>
        <w:t>s schedule involved morning classes, so as a morning person, I was easily able to work on my project while she was gone. My last affordance includes me already having experience in front of a camera. This really help</w:t>
      </w:r>
      <w:r>
        <w:rPr>
          <w:rFonts w:ascii="Times New Roman" w:hAnsi="Times New Roman"/>
          <w:sz w:val="24"/>
          <w:szCs w:val="24"/>
        </w:rPr>
        <w:t>ed me stay confident when recording my podcast and developing a voice. Through my experience with various constraints and affordances during this project, I developed a newfound respect for those within the podcasting industry. Podcasts aren</w:t>
      </w:r>
      <w:r>
        <w:rPr>
          <w:rFonts w:ascii="Times New Roman" w:hAnsi="Times New Roman"/>
          <w:sz w:val="24"/>
          <w:szCs w:val="24"/>
        </w:rPr>
        <w:t>’</w:t>
      </w:r>
      <w:r>
        <w:rPr>
          <w:rFonts w:ascii="Times New Roman" w:hAnsi="Times New Roman"/>
          <w:sz w:val="24"/>
          <w:szCs w:val="24"/>
        </w:rPr>
        <w:t>t as easy as I</w:t>
      </w:r>
      <w:r>
        <w:rPr>
          <w:rFonts w:ascii="Times New Roman" w:hAnsi="Times New Roman"/>
          <w:sz w:val="24"/>
          <w:szCs w:val="24"/>
        </w:rPr>
        <w:t xml:space="preserve"> thought; they take a lot of time, effort, and dedication.</w:t>
      </w:r>
    </w:p>
    <w:p w:rsidR="003166AB" w:rsidRDefault="003166AB">
      <w:pPr>
        <w:pStyle w:val="Body"/>
        <w:spacing w:line="480" w:lineRule="auto"/>
        <w:rPr>
          <w:rFonts w:ascii="Times New Roman" w:eastAsia="Times New Roman" w:hAnsi="Times New Roman" w:cs="Times New Roman"/>
          <w:sz w:val="24"/>
          <w:szCs w:val="24"/>
        </w:rPr>
      </w:pPr>
    </w:p>
    <w:p w:rsidR="003166AB" w:rsidRDefault="003166AB">
      <w:pPr>
        <w:pStyle w:val="Body"/>
        <w:spacing w:line="480" w:lineRule="auto"/>
        <w:rPr>
          <w:rFonts w:ascii="Times New Roman" w:eastAsia="Times New Roman" w:hAnsi="Times New Roman" w:cs="Times New Roman"/>
          <w:sz w:val="24"/>
          <w:szCs w:val="24"/>
        </w:rPr>
      </w:pPr>
    </w:p>
    <w:p w:rsidR="003166AB" w:rsidRDefault="00922A4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4. How does the design function rhetorically? What is the expected impact on the</w:t>
      </w:r>
    </w:p>
    <w:p w:rsidR="003166AB" w:rsidRDefault="00922A40">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es-ES_tradnl"/>
        </w:rPr>
        <w:t>audience?</w:t>
      </w:r>
    </w:p>
    <w:p w:rsidR="003166AB" w:rsidRDefault="00922A40">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used several aspects to create the overall design for my project. Visually, I didn't want the podcast</w:t>
      </w:r>
      <w:r>
        <w:rPr>
          <w:rFonts w:ascii="Times New Roman" w:eastAsia="Times New Roman" w:hAnsi="Times New Roman" w:cs="Times New Roman"/>
          <w:sz w:val="24"/>
          <w:szCs w:val="24"/>
        </w:rPr>
        <w:t xml:space="preserve"> background screen to distract from audio. I kept the background black, and overlaid modern-style text in white to communicate my podcasts name, my sources, as well as other pieces of text to further my topic discussion. I chose the black and white colors </w:t>
      </w:r>
      <w:r>
        <w:rPr>
          <w:rFonts w:ascii="Times New Roman" w:eastAsia="Times New Roman" w:hAnsi="Times New Roman" w:cs="Times New Roman"/>
          <w:sz w:val="24"/>
          <w:szCs w:val="24"/>
        </w:rPr>
        <w:t>to make make my text stand out against the background and appear to be minimize any visual distractions. In respects to audio, I designed my podcast to have very little blank space. This functioned to help progress my podcast and hold my audience interest.</w:t>
      </w:r>
      <w:r>
        <w:rPr>
          <w:rFonts w:ascii="Times New Roman" w:eastAsia="Times New Roman" w:hAnsi="Times New Roman" w:cs="Times New Roman"/>
          <w:sz w:val="24"/>
          <w:szCs w:val="24"/>
        </w:rPr>
        <w:t xml:space="preserve"> To avoid constant speaking, I made sure to include multiple breaks with music playing. This functioned to allow my audience time to process my research and information, meanwhile enjoying catchy music that pertained to the subject. Overall, the design of </w:t>
      </w:r>
      <w:r>
        <w:rPr>
          <w:rFonts w:ascii="Times New Roman" w:eastAsia="Times New Roman" w:hAnsi="Times New Roman" w:cs="Times New Roman"/>
          <w:sz w:val="24"/>
          <w:szCs w:val="24"/>
        </w:rPr>
        <w:t>my podcast functions to effectively capture my audience attention and shine light on music</w:t>
      </w:r>
      <w:r>
        <w:rPr>
          <w:rFonts w:ascii="Times New Roman" w:hAnsi="Times New Roman"/>
          <w:sz w:val="24"/>
          <w:szCs w:val="24"/>
        </w:rPr>
        <w:t>’</w:t>
      </w:r>
      <w:r>
        <w:rPr>
          <w:rFonts w:ascii="Times New Roman" w:hAnsi="Times New Roman"/>
          <w:sz w:val="24"/>
          <w:szCs w:val="24"/>
        </w:rPr>
        <w:t>s ability to influence over entertain. The intended impact I</w:t>
      </w:r>
      <w:r>
        <w:rPr>
          <w:rFonts w:ascii="Times New Roman" w:hAnsi="Times New Roman"/>
          <w:sz w:val="24"/>
          <w:szCs w:val="24"/>
        </w:rPr>
        <w:t>’</w:t>
      </w:r>
      <w:r>
        <w:rPr>
          <w:rFonts w:ascii="Times New Roman" w:hAnsi="Times New Roman"/>
          <w:sz w:val="24"/>
          <w:szCs w:val="24"/>
        </w:rPr>
        <w:t>d like to leave on my audience is for them to walk away from my podcast enlightened and informed on musi</w:t>
      </w:r>
      <w:r>
        <w:rPr>
          <w:rFonts w:ascii="Times New Roman" w:hAnsi="Times New Roman"/>
          <w:sz w:val="24"/>
          <w:szCs w:val="24"/>
        </w:rPr>
        <w:t>c influence. I</w:t>
      </w:r>
      <w:r>
        <w:rPr>
          <w:rFonts w:ascii="Times New Roman" w:hAnsi="Times New Roman"/>
          <w:sz w:val="24"/>
          <w:szCs w:val="24"/>
        </w:rPr>
        <w:t>’</w:t>
      </w:r>
      <w:r>
        <w:rPr>
          <w:rFonts w:ascii="Times New Roman" w:hAnsi="Times New Roman"/>
          <w:sz w:val="24"/>
          <w:szCs w:val="24"/>
        </w:rPr>
        <w:t>d like them to consider the music they listen to and how it</w:t>
      </w:r>
      <w:r>
        <w:rPr>
          <w:rFonts w:ascii="Times New Roman" w:hAnsi="Times New Roman"/>
          <w:sz w:val="24"/>
          <w:szCs w:val="24"/>
        </w:rPr>
        <w:t>’</w:t>
      </w:r>
      <w:r>
        <w:rPr>
          <w:rFonts w:ascii="Times New Roman" w:hAnsi="Times New Roman"/>
          <w:sz w:val="24"/>
          <w:szCs w:val="24"/>
        </w:rPr>
        <w:t xml:space="preserve">s designed to function rhetorically. </w:t>
      </w: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922A40">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Reference Page</w:t>
      </w:r>
    </w:p>
    <w:p w:rsidR="003166AB" w:rsidRDefault="003166AB">
      <w:pPr>
        <w:pStyle w:val="Body"/>
        <w:spacing w:line="480" w:lineRule="auto"/>
        <w:jc w:val="center"/>
        <w:rPr>
          <w:rFonts w:ascii="Times New Roman" w:eastAsia="Times New Roman" w:hAnsi="Times New Roman" w:cs="Times New Roman"/>
          <w:sz w:val="24"/>
          <w:szCs w:val="24"/>
        </w:rPr>
      </w:pPr>
    </w:p>
    <w:p w:rsidR="003166AB" w:rsidRDefault="00922A40">
      <w:pPr>
        <w:pStyle w:val="Default"/>
        <w:spacing w:line="480" w:lineRule="auto"/>
        <w:rPr>
          <w:rFonts w:ascii="Times New Roman" w:eastAsia="Times New Roman" w:hAnsi="Times New Roman" w:cs="Times New Roman"/>
          <w:color w:val="222222"/>
          <w:sz w:val="24"/>
          <w:szCs w:val="24"/>
        </w:rPr>
      </w:pPr>
      <w:r>
        <w:rPr>
          <w:rFonts w:ascii="Times New Roman" w:hAnsi="Times New Roman"/>
          <w:color w:val="222222"/>
          <w:sz w:val="24"/>
          <w:szCs w:val="24"/>
        </w:rPr>
        <w:t>Barnes. T</w:t>
      </w:r>
      <w:r>
        <w:rPr>
          <w:rFonts w:ascii="Times New Roman" w:hAnsi="Times New Roman"/>
          <w:b/>
          <w:bCs/>
          <w:color w:val="222222"/>
          <w:sz w:val="24"/>
          <w:szCs w:val="24"/>
        </w:rPr>
        <w:t xml:space="preserve"> </w:t>
      </w:r>
      <w:r>
        <w:rPr>
          <w:rFonts w:ascii="Times New Roman" w:hAnsi="Times New Roman"/>
          <w:color w:val="222222"/>
          <w:sz w:val="24"/>
          <w:szCs w:val="24"/>
        </w:rPr>
        <w:t xml:space="preserve">(2015). 5 Bob Dylon songs that actually changed the course of history. </w:t>
      </w:r>
      <w:r>
        <w:rPr>
          <w:rFonts w:ascii="Times New Roman" w:hAnsi="Times New Roman"/>
          <w:i/>
          <w:iCs/>
          <w:color w:val="222222"/>
          <w:sz w:val="24"/>
          <w:szCs w:val="24"/>
        </w:rPr>
        <w:t>Music.Mic.</w:t>
      </w:r>
      <w:r>
        <w:rPr>
          <w:rFonts w:ascii="Times New Roman" w:hAnsi="Times New Roman"/>
          <w:color w:val="222222"/>
          <w:sz w:val="24"/>
          <w:szCs w:val="24"/>
        </w:rPr>
        <w:t xml:space="preserve"> </w:t>
      </w:r>
      <w:r>
        <w:rPr>
          <w:rFonts w:ascii="Times New Roman" w:hAnsi="Times New Roman"/>
          <w:color w:val="222222"/>
          <w:sz w:val="24"/>
          <w:szCs w:val="24"/>
        </w:rPr>
        <w:tab/>
      </w:r>
      <w:r>
        <w:rPr>
          <w:rFonts w:ascii="Times New Roman" w:hAnsi="Times New Roman"/>
          <w:color w:val="222222"/>
          <w:sz w:val="24"/>
          <w:szCs w:val="24"/>
        </w:rPr>
        <w:tab/>
        <w:t xml:space="preserve">Retrieved from: </w:t>
      </w:r>
      <w:hyperlink r:id="rId8" w:history="1">
        <w:r>
          <w:rPr>
            <w:rStyle w:val="Link"/>
            <w:rFonts w:ascii="Times New Roman" w:hAnsi="Times New Roman"/>
            <w:color w:val="222222"/>
            <w:sz w:val="24"/>
            <w:szCs w:val="24"/>
          </w:rPr>
          <w:t>https://mic.com/articles/113316/5-bob-dylan-songs-that-actually-</w:t>
        </w:r>
      </w:hyperlink>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hAnsi="Times New Roman"/>
          <w:color w:val="222222"/>
          <w:sz w:val="24"/>
          <w:szCs w:val="24"/>
        </w:rPr>
        <w:t>changed-the-course-of-history#.hpGwAKMCM</w:t>
      </w:r>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Billboard Staff. (2016). Macklemore &amp; G-Eazy join YG's 'F--- Donald Trump' remix: l</w:t>
      </w:r>
      <w:r>
        <w:rPr>
          <w:rFonts w:ascii="Times New Roman" w:hAnsi="Times New Roman"/>
          <w:sz w:val="24"/>
          <w:szCs w:val="24"/>
        </w:rPr>
        <w:t>isten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i/>
          <w:iCs/>
          <w:sz w:val="24"/>
          <w:szCs w:val="24"/>
        </w:rPr>
        <w:t>Billboard</w:t>
      </w:r>
      <w:r>
        <w:rPr>
          <w:rFonts w:ascii="Times New Roman" w:hAnsi="Times New Roman"/>
          <w:sz w:val="24"/>
          <w:szCs w:val="24"/>
        </w:rPr>
        <w:t xml:space="preserve">. Retrieved from: </w:t>
      </w:r>
      <w:hyperlink r:id="rId9" w:history="1">
        <w:r>
          <w:rPr>
            <w:rStyle w:val="Link"/>
            <w:rFonts w:ascii="Times New Roman" w:hAnsi="Times New Roman"/>
            <w:sz w:val="24"/>
            <w:szCs w:val="24"/>
          </w:rPr>
          <w:t>http://www.billboard.com/articles/columns/hip-hop/7446163/</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macklemore-g-eazy-join-yg-f-donald-trump-remix-republican-nominee</w:t>
      </w:r>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color w:val="222222"/>
          <w:sz w:val="24"/>
          <w:szCs w:val="24"/>
        </w:rPr>
      </w:pPr>
      <w:r>
        <w:rPr>
          <w:rFonts w:ascii="Times New Roman" w:hAnsi="Times New Roman"/>
          <w:color w:val="222222"/>
          <w:sz w:val="24"/>
          <w:szCs w:val="24"/>
        </w:rPr>
        <w:t>CBS Sunday Morning.</w:t>
      </w:r>
      <w:r>
        <w:rPr>
          <w:rFonts w:ascii="Times New Roman" w:hAnsi="Times New Roman"/>
          <w:color w:val="222222"/>
          <w:sz w:val="24"/>
          <w:szCs w:val="24"/>
        </w:rPr>
        <w:t xml:space="preserve"> (2013). JFK assassination: Cronkite informs a shocked nation. </w:t>
      </w:r>
      <w:r>
        <w:rPr>
          <w:rFonts w:ascii="Times New Roman" w:hAnsi="Times New Roman"/>
          <w:i/>
          <w:iCs/>
          <w:color w:val="222222"/>
          <w:sz w:val="24"/>
          <w:szCs w:val="24"/>
        </w:rPr>
        <w:t>Youtube</w:t>
      </w:r>
      <w:r>
        <w:rPr>
          <w:rFonts w:ascii="Times New Roman" w:hAnsi="Times New Roman"/>
          <w:color w:val="222222"/>
          <w:sz w:val="24"/>
          <w:szCs w:val="24"/>
        </w:rPr>
        <w:t xml:space="preserve">. </w:t>
      </w:r>
      <w:r>
        <w:rPr>
          <w:rFonts w:ascii="Times New Roman" w:hAnsi="Times New Roman"/>
          <w:color w:val="222222"/>
          <w:sz w:val="24"/>
          <w:szCs w:val="24"/>
        </w:rPr>
        <w:tab/>
      </w:r>
      <w:r>
        <w:rPr>
          <w:rFonts w:ascii="Times New Roman" w:hAnsi="Times New Roman"/>
          <w:color w:val="222222"/>
          <w:sz w:val="24"/>
          <w:szCs w:val="24"/>
        </w:rPr>
        <w:tab/>
        <w:t xml:space="preserve">Retrieved from: </w:t>
      </w:r>
      <w:hyperlink r:id="rId10" w:history="1">
        <w:r>
          <w:rPr>
            <w:rStyle w:val="Hyperlink1"/>
            <w:rFonts w:eastAsia="Arial Unicode MS"/>
            <w:color w:val="222222"/>
          </w:rPr>
          <w:t>https://www.youtube.com/watch?v=6PXORQE5-CY</w:t>
        </w:r>
      </w:hyperlink>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Clarity Gaming. (2013). </w:t>
      </w:r>
      <w:r>
        <w:rPr>
          <w:rFonts w:ascii="Times New Roman" w:hAnsi="Times New Roman"/>
          <w:i/>
          <w:iCs/>
          <w:sz w:val="24"/>
          <w:szCs w:val="24"/>
        </w:rPr>
        <w:t>Youtube</w:t>
      </w:r>
      <w:r>
        <w:rPr>
          <w:rFonts w:ascii="Times New Roman" w:hAnsi="Times New Roman"/>
          <w:sz w:val="24"/>
          <w:szCs w:val="24"/>
        </w:rPr>
        <w:t xml:space="preserve">. Retrieved from: </w:t>
      </w:r>
      <w:hyperlink r:id="rId11" w:history="1">
        <w:r>
          <w:rPr>
            <w:rStyle w:val="Link"/>
            <w:rFonts w:ascii="Times New Roman" w:hAnsi="Times New Roman"/>
            <w:sz w:val="24"/>
            <w:szCs w:val="24"/>
          </w:rPr>
          <w:t>https://www.youtube.com/watch?</w:t>
        </w:r>
      </w:hyperlink>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v=4vxDzZi44UA</w:t>
      </w:r>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color w:val="222222"/>
          <w:sz w:val="24"/>
          <w:szCs w:val="24"/>
        </w:rPr>
      </w:pPr>
      <w:r>
        <w:rPr>
          <w:rFonts w:ascii="Times New Roman" w:hAnsi="Times New Roman"/>
          <w:color w:val="222222"/>
          <w:sz w:val="24"/>
          <w:szCs w:val="24"/>
        </w:rPr>
        <w:t>Codeproe Abc. (2016) BBC: The people</w:t>
      </w:r>
      <w:r>
        <w:rPr>
          <w:rFonts w:ascii="Times New Roman" w:hAnsi="Times New Roman"/>
          <w:color w:val="222222"/>
          <w:sz w:val="24"/>
          <w:szCs w:val="24"/>
        </w:rPr>
        <w:t>’</w:t>
      </w:r>
      <w:r>
        <w:rPr>
          <w:rFonts w:ascii="Times New Roman" w:hAnsi="Times New Roman"/>
          <w:color w:val="222222"/>
          <w:sz w:val="24"/>
          <w:szCs w:val="24"/>
        </w:rPr>
        <w:t xml:space="preserve">s history of pop-1. The birth of the fan - </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 xml:space="preserve">documentary 2016. </w:t>
      </w:r>
      <w:r>
        <w:rPr>
          <w:rFonts w:ascii="Times New Roman" w:hAnsi="Times New Roman"/>
          <w:i/>
          <w:iCs/>
          <w:color w:val="222222"/>
          <w:sz w:val="24"/>
          <w:szCs w:val="24"/>
        </w:rPr>
        <w:t>Youtube</w:t>
      </w:r>
      <w:r>
        <w:rPr>
          <w:rFonts w:ascii="Times New Roman" w:hAnsi="Times New Roman"/>
          <w:color w:val="222222"/>
          <w:sz w:val="24"/>
          <w:szCs w:val="24"/>
        </w:rPr>
        <w:t xml:space="preserve">. Retrieved from </w:t>
      </w:r>
      <w:hyperlink r:id="rId12" w:history="1">
        <w:r>
          <w:rPr>
            <w:rStyle w:val="Hyperlink1"/>
            <w:rFonts w:eastAsia="Arial Unicode MS"/>
            <w:color w:val="222222"/>
          </w:rPr>
          <w:t>https://www.youtube.com/watch?v=KAc-</w:t>
        </w:r>
      </w:hyperlink>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hAnsi="Times New Roman"/>
          <w:color w:val="222222"/>
          <w:sz w:val="24"/>
          <w:szCs w:val="24"/>
          <w:lang w:val="fr-FR"/>
        </w:rPr>
        <w:t>Hq6u9V4</w:t>
      </w:r>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Cpenter. (2007). Ant-Vietnam protest. </w:t>
      </w:r>
      <w:r>
        <w:rPr>
          <w:rFonts w:ascii="Times New Roman" w:hAnsi="Times New Roman"/>
          <w:i/>
          <w:iCs/>
          <w:color w:val="222222"/>
          <w:sz w:val="24"/>
          <w:szCs w:val="24"/>
        </w:rPr>
        <w:t>Youtube</w:t>
      </w:r>
      <w:r>
        <w:rPr>
          <w:rFonts w:ascii="Times New Roman" w:hAnsi="Times New Roman"/>
          <w:color w:val="222222"/>
          <w:sz w:val="24"/>
          <w:szCs w:val="24"/>
        </w:rPr>
        <w:t xml:space="preserve">. Retrieved from: </w:t>
      </w:r>
      <w:hyperlink r:id="rId13" w:history="1">
        <w:r>
          <w:rPr>
            <w:rStyle w:val="Hyperlink0"/>
            <w:rFonts w:eastAsia="Arial Unicode MS"/>
            <w:color w:val="222222"/>
            <w:sz w:val="24"/>
            <w:szCs w:val="24"/>
          </w:rPr>
          <w:t>https://www.youtube.com/</w:t>
        </w:r>
      </w:hyperlink>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hAnsi="Times New Roman"/>
          <w:color w:val="222222"/>
          <w:sz w:val="24"/>
          <w:szCs w:val="24"/>
          <w:lang w:val="de-DE"/>
        </w:rPr>
        <w:t>watch?v=lTJgMmHZNYQ</w:t>
      </w:r>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color w:val="222222"/>
          <w:sz w:val="26"/>
          <w:szCs w:val="26"/>
        </w:rPr>
      </w:pPr>
      <w:r>
        <w:rPr>
          <w:rFonts w:ascii="Times New Roman" w:hAnsi="Times New Roman"/>
          <w:color w:val="222222"/>
          <w:sz w:val="26"/>
          <w:szCs w:val="26"/>
          <w:lang w:val="de-DE"/>
        </w:rPr>
        <w:t xml:space="preserve">Craig, G. (1963). John Fitzgerald Kennedy. </w:t>
      </w:r>
      <w:r>
        <w:rPr>
          <w:rFonts w:ascii="Times New Roman" w:hAnsi="Times New Roman"/>
          <w:i/>
          <w:iCs/>
          <w:color w:val="222222"/>
          <w:sz w:val="26"/>
          <w:szCs w:val="26"/>
          <w:lang w:val="fr-FR"/>
        </w:rPr>
        <w:t>International Journal,</w:t>
      </w:r>
      <w:r>
        <w:rPr>
          <w:rFonts w:ascii="Times New Roman" w:hAnsi="Times New Roman"/>
          <w:color w:val="222222"/>
          <w:sz w:val="26"/>
          <w:szCs w:val="26"/>
        </w:rPr>
        <w:t xml:space="preserve"> </w:t>
      </w:r>
      <w:r>
        <w:rPr>
          <w:rFonts w:ascii="Times New Roman" w:hAnsi="Times New Roman"/>
          <w:i/>
          <w:iCs/>
          <w:color w:val="222222"/>
          <w:sz w:val="26"/>
          <w:szCs w:val="26"/>
        </w:rPr>
        <w:t>19</w:t>
      </w:r>
      <w:r>
        <w:rPr>
          <w:rFonts w:ascii="Times New Roman" w:hAnsi="Times New Roman"/>
          <w:color w:val="222222"/>
          <w:sz w:val="26"/>
          <w:szCs w:val="26"/>
        </w:rPr>
        <w:t>(1), 1-6. doi:</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hAnsi="Times New Roman"/>
          <w:color w:val="222222"/>
          <w:sz w:val="26"/>
          <w:szCs w:val="26"/>
        </w:rPr>
        <w:t>10.2307/40198688</w:t>
      </w:r>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Hall, S. (2008). Protest Movements in the 1970s: The Long 1960s. </w:t>
      </w:r>
      <w:r>
        <w:rPr>
          <w:rFonts w:ascii="Times New Roman" w:hAnsi="Times New Roman"/>
          <w:i/>
          <w:iCs/>
          <w:color w:val="222222"/>
          <w:sz w:val="24"/>
          <w:szCs w:val="24"/>
        </w:rPr>
        <w:t xml:space="preserve">Journal of </w:t>
      </w:r>
      <w:r>
        <w:rPr>
          <w:rFonts w:ascii="Times New Roman" w:eastAsia="Times New Roman" w:hAnsi="Times New Roman" w:cs="Times New Roman"/>
          <w:i/>
          <w:iCs/>
          <w:color w:val="222222"/>
          <w:sz w:val="24"/>
          <w:szCs w:val="24"/>
        </w:rPr>
        <w:tab/>
      </w:r>
      <w:r>
        <w:rPr>
          <w:rFonts w:ascii="Times New Roman" w:eastAsia="Times New Roman" w:hAnsi="Times New Roman" w:cs="Times New Roman"/>
          <w:i/>
          <w:iCs/>
          <w:color w:val="222222"/>
          <w:sz w:val="24"/>
          <w:szCs w:val="24"/>
        </w:rPr>
        <w:tab/>
      </w:r>
      <w:r>
        <w:rPr>
          <w:rFonts w:ascii="Times New Roman" w:eastAsia="Times New Roman" w:hAnsi="Times New Roman" w:cs="Times New Roman"/>
          <w:i/>
          <w:iCs/>
          <w:color w:val="222222"/>
          <w:sz w:val="24"/>
          <w:szCs w:val="24"/>
        </w:rPr>
        <w:tab/>
      </w:r>
      <w:r>
        <w:rPr>
          <w:rFonts w:ascii="Times New Roman" w:eastAsia="Times New Roman" w:hAnsi="Times New Roman" w:cs="Times New Roman"/>
          <w:i/>
          <w:iCs/>
          <w:color w:val="222222"/>
          <w:sz w:val="24"/>
          <w:szCs w:val="24"/>
        </w:rPr>
        <w:tab/>
      </w:r>
      <w:r>
        <w:rPr>
          <w:rFonts w:ascii="Times New Roman" w:hAnsi="Times New Roman"/>
          <w:i/>
          <w:iCs/>
          <w:color w:val="222222"/>
          <w:sz w:val="24"/>
          <w:szCs w:val="24"/>
        </w:rPr>
        <w:t>Contemporary History,</w:t>
      </w:r>
      <w:r>
        <w:rPr>
          <w:rFonts w:ascii="Times New Roman" w:hAnsi="Times New Roman"/>
          <w:color w:val="222222"/>
          <w:sz w:val="24"/>
          <w:szCs w:val="24"/>
        </w:rPr>
        <w:t xml:space="preserve"> </w:t>
      </w:r>
      <w:r>
        <w:rPr>
          <w:rFonts w:ascii="Times New Roman" w:hAnsi="Times New Roman"/>
          <w:i/>
          <w:iCs/>
          <w:color w:val="222222"/>
          <w:sz w:val="24"/>
          <w:szCs w:val="24"/>
        </w:rPr>
        <w:t>43</w:t>
      </w:r>
      <w:r>
        <w:rPr>
          <w:rFonts w:ascii="Times New Roman" w:hAnsi="Times New Roman"/>
          <w:color w:val="222222"/>
          <w:sz w:val="24"/>
          <w:szCs w:val="24"/>
        </w:rPr>
        <w:t xml:space="preserve">(4), 655-672. Retrieved from </w:t>
      </w:r>
      <w:hyperlink r:id="rId14" w:history="1">
        <w:r>
          <w:rPr>
            <w:rStyle w:val="Hyperlink1"/>
            <w:rFonts w:eastAsia="Arial Unicode MS"/>
            <w:color w:val="222222"/>
          </w:rPr>
          <w:t>http://www.jstor.org/</w:t>
        </w:r>
      </w:hyperlink>
      <w:r>
        <w:rPr>
          <w:rFonts w:ascii="Times New Roman" w:hAnsi="Times New Roman"/>
          <w:color w:val="222222"/>
          <w:sz w:val="24"/>
          <w:szCs w:val="24"/>
        </w:rPr>
        <w:t>stable/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hAnsi="Times New Roman"/>
          <w:color w:val="222222"/>
          <w:sz w:val="24"/>
          <w:szCs w:val="24"/>
        </w:rPr>
        <w:t>40543228</w:t>
      </w:r>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Hoffbeck, S. (2007). Instamatic emories: The Beatles in Minnesota. </w:t>
      </w:r>
      <w:r>
        <w:rPr>
          <w:rFonts w:ascii="Times New Roman" w:hAnsi="Times New Roman"/>
          <w:i/>
          <w:iCs/>
          <w:color w:val="222222"/>
          <w:sz w:val="24"/>
          <w:szCs w:val="24"/>
        </w:rPr>
        <w:t>Minnesota History,</w:t>
      </w:r>
      <w:r>
        <w:rPr>
          <w:rFonts w:ascii="Times New Roman" w:hAnsi="Times New Roman"/>
          <w:color w:val="222222"/>
          <w:sz w:val="24"/>
          <w:szCs w:val="24"/>
        </w:rPr>
        <w:t xml:space="preserve"> </w:t>
      </w:r>
      <w:r>
        <w:rPr>
          <w:rFonts w:ascii="Times New Roman" w:hAnsi="Times New Roman"/>
          <w:i/>
          <w:iCs/>
          <w:color w:val="222222"/>
          <w:sz w:val="24"/>
          <w:szCs w:val="24"/>
        </w:rPr>
        <w:t>60</w:t>
      </w:r>
      <w:r>
        <w:rPr>
          <w:rFonts w:ascii="Times New Roman" w:hAnsi="Times New Roman"/>
          <w:color w:val="222222"/>
          <w:sz w:val="24"/>
          <w:szCs w:val="24"/>
        </w:rPr>
        <w:t xml:space="preserve">(5),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hAnsi="Times New Roman"/>
          <w:color w:val="222222"/>
          <w:sz w:val="24"/>
          <w:szCs w:val="24"/>
        </w:rPr>
        <w:t xml:space="preserve">190-201. Retrieved from </w:t>
      </w:r>
      <w:hyperlink r:id="rId15" w:history="1">
        <w:r>
          <w:rPr>
            <w:rStyle w:val="Hyperlink0"/>
            <w:rFonts w:eastAsia="Arial Unicode MS"/>
            <w:color w:val="222222"/>
            <w:sz w:val="24"/>
            <w:szCs w:val="24"/>
          </w:rPr>
          <w:t>http://www.jstor.org/stable/20188589</w:t>
        </w:r>
      </w:hyperlink>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color w:val="222222"/>
          <w:sz w:val="24"/>
          <w:szCs w:val="24"/>
        </w:rPr>
      </w:pPr>
      <w:r>
        <w:rPr>
          <w:rFonts w:ascii="Times New Roman" w:hAnsi="Times New Roman"/>
          <w:color w:val="222222"/>
          <w:sz w:val="24"/>
          <w:szCs w:val="24"/>
        </w:rPr>
        <w:t>Horowitz, H. (1986). The 1960s and the transformation of c</w:t>
      </w:r>
      <w:r>
        <w:rPr>
          <w:rFonts w:ascii="Times New Roman" w:hAnsi="Times New Roman"/>
          <w:color w:val="222222"/>
          <w:sz w:val="24"/>
          <w:szCs w:val="24"/>
        </w:rPr>
        <w:t xml:space="preserve">ampus </w:t>
      </w:r>
      <w:r>
        <w:rPr>
          <w:rFonts w:ascii="Times New Roman" w:hAnsi="Times New Roman"/>
          <w:color w:val="222222"/>
          <w:sz w:val="24"/>
          <w:szCs w:val="24"/>
        </w:rPr>
        <w:t>c</w:t>
      </w:r>
      <w:r>
        <w:rPr>
          <w:rFonts w:ascii="Times New Roman" w:hAnsi="Times New Roman"/>
          <w:color w:val="222222"/>
          <w:sz w:val="24"/>
          <w:szCs w:val="24"/>
          <w:lang w:val="pt-PT"/>
        </w:rPr>
        <w:t xml:space="preserve">ultures. </w:t>
      </w:r>
      <w:r>
        <w:rPr>
          <w:rFonts w:ascii="Times New Roman" w:hAnsi="Times New Roman"/>
          <w:i/>
          <w:iCs/>
          <w:color w:val="222222"/>
          <w:sz w:val="24"/>
          <w:szCs w:val="24"/>
        </w:rPr>
        <w:t xml:space="preserve">History of </w:t>
      </w:r>
      <w:r>
        <w:rPr>
          <w:rFonts w:ascii="Times New Roman" w:eastAsia="Times New Roman" w:hAnsi="Times New Roman" w:cs="Times New Roman"/>
          <w:i/>
          <w:iCs/>
          <w:color w:val="222222"/>
          <w:sz w:val="24"/>
          <w:szCs w:val="24"/>
        </w:rPr>
        <w:tab/>
      </w:r>
      <w:r>
        <w:rPr>
          <w:rFonts w:ascii="Times New Roman" w:eastAsia="Times New Roman" w:hAnsi="Times New Roman" w:cs="Times New Roman"/>
          <w:i/>
          <w:iCs/>
          <w:color w:val="222222"/>
          <w:sz w:val="24"/>
          <w:szCs w:val="24"/>
        </w:rPr>
        <w:tab/>
      </w:r>
      <w:r>
        <w:rPr>
          <w:rFonts w:ascii="Times New Roman" w:eastAsia="Times New Roman" w:hAnsi="Times New Roman" w:cs="Times New Roman"/>
          <w:i/>
          <w:iCs/>
          <w:color w:val="222222"/>
          <w:sz w:val="24"/>
          <w:szCs w:val="24"/>
        </w:rPr>
        <w:tab/>
      </w:r>
      <w:r>
        <w:rPr>
          <w:rFonts w:ascii="Times New Roman" w:hAnsi="Times New Roman"/>
          <w:i/>
          <w:iCs/>
          <w:color w:val="222222"/>
          <w:sz w:val="24"/>
          <w:szCs w:val="24"/>
        </w:rPr>
        <w:t>Education Quarterly,</w:t>
      </w:r>
      <w:r>
        <w:rPr>
          <w:rFonts w:ascii="Times New Roman" w:hAnsi="Times New Roman"/>
          <w:color w:val="222222"/>
          <w:sz w:val="24"/>
          <w:szCs w:val="24"/>
        </w:rPr>
        <w:t xml:space="preserve"> </w:t>
      </w:r>
      <w:r>
        <w:rPr>
          <w:rFonts w:ascii="Times New Roman" w:hAnsi="Times New Roman"/>
          <w:i/>
          <w:iCs/>
          <w:color w:val="222222"/>
          <w:sz w:val="24"/>
          <w:szCs w:val="24"/>
        </w:rPr>
        <w:t>26</w:t>
      </w:r>
      <w:r>
        <w:rPr>
          <w:rFonts w:ascii="Times New Roman" w:hAnsi="Times New Roman"/>
          <w:color w:val="222222"/>
          <w:sz w:val="24"/>
          <w:szCs w:val="24"/>
        </w:rPr>
        <w:t xml:space="preserve">(1), 1-38. doi:1. Retrieved from </w:t>
      </w:r>
      <w:hyperlink r:id="rId16" w:history="1">
        <w:r>
          <w:rPr>
            <w:rStyle w:val="Hyperlink1"/>
            <w:rFonts w:eastAsia="Arial Unicode MS"/>
            <w:color w:val="222222"/>
          </w:rPr>
          <w:t>http://www.jstor.org/</w:t>
        </w:r>
      </w:hyperlink>
      <w:r>
        <w:rPr>
          <w:rFonts w:ascii="Times New Roman" w:hAnsi="Times New Roman"/>
          <w:color w:val="222222"/>
          <w:sz w:val="24"/>
          <w:szCs w:val="24"/>
        </w:rPr>
        <w:t>stable/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hAnsi="Times New Roman"/>
          <w:color w:val="222222"/>
          <w:sz w:val="24"/>
          <w:szCs w:val="24"/>
          <w:lang w:val="pt-PT"/>
        </w:rPr>
        <w:t>368875 doi:1</w:t>
      </w:r>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color w:val="222222"/>
          <w:sz w:val="24"/>
          <w:szCs w:val="24"/>
        </w:rPr>
      </w:pPr>
      <w:r>
        <w:rPr>
          <w:rFonts w:ascii="Times New Roman" w:hAnsi="Times New Roman"/>
          <w:color w:val="222222"/>
          <w:sz w:val="24"/>
          <w:szCs w:val="24"/>
        </w:rPr>
        <w:t>Howard, J. (1969). The f</w:t>
      </w:r>
      <w:r>
        <w:rPr>
          <w:rFonts w:ascii="Times New Roman" w:hAnsi="Times New Roman"/>
          <w:color w:val="222222"/>
          <w:sz w:val="24"/>
          <w:szCs w:val="24"/>
        </w:rPr>
        <w:t>lowering of the h</w:t>
      </w:r>
      <w:r>
        <w:rPr>
          <w:rFonts w:ascii="Times New Roman" w:hAnsi="Times New Roman"/>
          <w:color w:val="222222"/>
          <w:sz w:val="24"/>
          <w:szCs w:val="24"/>
          <w:lang w:val="it-IT"/>
        </w:rPr>
        <w:t xml:space="preserve">ippie </w:t>
      </w:r>
      <w:r>
        <w:rPr>
          <w:rFonts w:ascii="Times New Roman" w:hAnsi="Times New Roman"/>
          <w:color w:val="222222"/>
          <w:sz w:val="24"/>
          <w:szCs w:val="24"/>
        </w:rPr>
        <w:t xml:space="preserve">movement. </w:t>
      </w:r>
      <w:r>
        <w:rPr>
          <w:rFonts w:ascii="Times New Roman" w:hAnsi="Times New Roman"/>
          <w:i/>
          <w:iCs/>
          <w:color w:val="222222"/>
          <w:sz w:val="24"/>
          <w:szCs w:val="24"/>
        </w:rPr>
        <w:t>The Annals of the American</w:t>
      </w:r>
      <w:r>
        <w:rPr>
          <w:rFonts w:ascii="Times New Roman" w:eastAsia="Times New Roman" w:hAnsi="Times New Roman" w:cs="Times New Roman"/>
          <w:i/>
          <w:iCs/>
          <w:color w:val="222222"/>
          <w:sz w:val="24"/>
          <w:szCs w:val="24"/>
        </w:rPr>
        <w:tab/>
      </w:r>
      <w:r>
        <w:rPr>
          <w:rFonts w:ascii="Times New Roman" w:hAnsi="Times New Roman"/>
          <w:i/>
          <w:iCs/>
          <w:color w:val="222222"/>
          <w:sz w:val="24"/>
          <w:szCs w:val="24"/>
        </w:rPr>
        <w:t xml:space="preserve"> </w:t>
      </w:r>
      <w:r>
        <w:rPr>
          <w:rFonts w:ascii="Times New Roman" w:eastAsia="Times New Roman" w:hAnsi="Times New Roman" w:cs="Times New Roman"/>
          <w:i/>
          <w:iCs/>
          <w:color w:val="222222"/>
          <w:sz w:val="24"/>
          <w:szCs w:val="24"/>
        </w:rPr>
        <w:tab/>
      </w:r>
      <w:r>
        <w:rPr>
          <w:rFonts w:ascii="Times New Roman" w:eastAsia="Times New Roman" w:hAnsi="Times New Roman" w:cs="Times New Roman"/>
          <w:i/>
          <w:iCs/>
          <w:color w:val="222222"/>
          <w:sz w:val="24"/>
          <w:szCs w:val="24"/>
        </w:rPr>
        <w:tab/>
      </w:r>
      <w:r>
        <w:rPr>
          <w:rFonts w:ascii="Times New Roman" w:hAnsi="Times New Roman"/>
          <w:i/>
          <w:iCs/>
          <w:color w:val="222222"/>
          <w:sz w:val="24"/>
          <w:szCs w:val="24"/>
        </w:rPr>
        <w:t>Academy of Political and Social Science,</w:t>
      </w:r>
      <w:r>
        <w:rPr>
          <w:rFonts w:ascii="Times New Roman" w:hAnsi="Times New Roman"/>
          <w:color w:val="222222"/>
          <w:sz w:val="24"/>
          <w:szCs w:val="24"/>
        </w:rPr>
        <w:t xml:space="preserve"> </w:t>
      </w:r>
      <w:r>
        <w:rPr>
          <w:rFonts w:ascii="Times New Roman" w:hAnsi="Times New Roman"/>
          <w:i/>
          <w:iCs/>
          <w:color w:val="222222"/>
          <w:sz w:val="24"/>
          <w:szCs w:val="24"/>
        </w:rPr>
        <w:t>382</w:t>
      </w:r>
      <w:r>
        <w:rPr>
          <w:rFonts w:ascii="Times New Roman" w:hAnsi="Times New Roman"/>
          <w:color w:val="222222"/>
          <w:sz w:val="24"/>
          <w:szCs w:val="24"/>
        </w:rPr>
        <w:t>, 43-55. Retrieved from http://</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hyperlink r:id="rId17" w:history="1">
        <w:r>
          <w:rPr>
            <w:rStyle w:val="Hyperlink1"/>
            <w:rFonts w:eastAsia="Arial Unicode MS"/>
            <w:i/>
            <w:iCs/>
            <w:color w:val="222222"/>
          </w:rPr>
          <w:t>www.jstor.org/stable/1037113</w:t>
        </w:r>
      </w:hyperlink>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color w:val="222222"/>
          <w:sz w:val="24"/>
          <w:szCs w:val="24"/>
        </w:rPr>
      </w:pPr>
      <w:r>
        <w:rPr>
          <w:rFonts w:ascii="Times New Roman" w:hAnsi="Times New Roman"/>
          <w:color w:val="222222"/>
          <w:sz w:val="24"/>
          <w:szCs w:val="24"/>
        </w:rPr>
        <w:t>Mcgasko,</w:t>
      </w:r>
      <w:r>
        <w:rPr>
          <w:rFonts w:ascii="Times New Roman" w:hAnsi="Times New Roman"/>
          <w:b/>
          <w:bCs/>
          <w:color w:val="222222"/>
          <w:sz w:val="24"/>
          <w:szCs w:val="24"/>
        </w:rPr>
        <w:t xml:space="preserve"> </w:t>
      </w:r>
      <w:r>
        <w:rPr>
          <w:rFonts w:ascii="Times New Roman" w:hAnsi="Times New Roman"/>
          <w:color w:val="222222"/>
          <w:sz w:val="24"/>
          <w:szCs w:val="24"/>
        </w:rPr>
        <w:t xml:space="preserve">J. (2014). We love them, yeah yeah yeah: 7 ways the beatles changed american </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t xml:space="preserve">culture. </w:t>
      </w:r>
      <w:r>
        <w:rPr>
          <w:rFonts w:ascii="Times New Roman" w:hAnsi="Times New Roman"/>
          <w:i/>
          <w:iCs/>
          <w:color w:val="222222"/>
          <w:sz w:val="24"/>
          <w:szCs w:val="24"/>
        </w:rPr>
        <w:t xml:space="preserve">Bio. </w:t>
      </w:r>
      <w:r>
        <w:rPr>
          <w:rFonts w:ascii="Times New Roman" w:hAnsi="Times New Roman"/>
          <w:color w:val="222222"/>
          <w:sz w:val="24"/>
          <w:szCs w:val="24"/>
        </w:rPr>
        <w:t xml:space="preserve">Retrieved from: </w:t>
      </w:r>
      <w:hyperlink r:id="rId18" w:history="1">
        <w:r>
          <w:rPr>
            <w:rStyle w:val="Hyperlink0"/>
            <w:rFonts w:eastAsia="Arial Unicode MS"/>
            <w:color w:val="222222"/>
            <w:sz w:val="24"/>
            <w:szCs w:val="24"/>
          </w:rPr>
          <w:t>http://www.biography.com/news/we-love-them-yeah-yeah-</w:t>
        </w:r>
      </w:hyperlink>
    </w:p>
    <w:p w:rsidR="003166AB" w:rsidRDefault="00922A40">
      <w:pPr>
        <w:pStyle w:val="Default"/>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yeah-7-ways-the-beatle</w:t>
      </w:r>
      <w:r>
        <w:rPr>
          <w:rFonts w:ascii="Times New Roman" w:eastAsia="Times New Roman" w:hAnsi="Times New Roman" w:cs="Times New Roman"/>
          <w:color w:val="222222"/>
          <w:sz w:val="24"/>
          <w:szCs w:val="24"/>
        </w:rPr>
        <w:t>s-changed-american-culture</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rPr>
          <w:rFonts w:ascii="Times New Roman" w:eastAsia="Times New Roman" w:hAnsi="Times New Roman" w:cs="Times New Roman"/>
          <w:color w:val="222222"/>
          <w:sz w:val="26"/>
          <w:szCs w:val="26"/>
        </w:rPr>
      </w:pPr>
      <w:r>
        <w:rPr>
          <w:rFonts w:ascii="Times New Roman" w:hAnsi="Times New Roman"/>
          <w:color w:val="222222"/>
          <w:sz w:val="26"/>
          <w:szCs w:val="26"/>
        </w:rPr>
        <w:t>Miller, T. (1992). The roots of the 1960s c</w:t>
      </w:r>
      <w:r>
        <w:rPr>
          <w:rFonts w:ascii="Times New Roman" w:hAnsi="Times New Roman"/>
          <w:color w:val="222222"/>
          <w:sz w:val="26"/>
          <w:szCs w:val="26"/>
          <w:lang w:val="fr-FR"/>
        </w:rPr>
        <w:t xml:space="preserve">ommunal </w:t>
      </w:r>
      <w:r>
        <w:rPr>
          <w:rFonts w:ascii="Times New Roman" w:hAnsi="Times New Roman"/>
          <w:color w:val="222222"/>
          <w:sz w:val="26"/>
          <w:szCs w:val="26"/>
        </w:rPr>
        <w:t>r</w:t>
      </w:r>
      <w:r>
        <w:rPr>
          <w:rFonts w:ascii="Times New Roman" w:hAnsi="Times New Roman"/>
          <w:color w:val="222222"/>
          <w:sz w:val="26"/>
          <w:szCs w:val="26"/>
          <w:lang w:val="pt-PT"/>
        </w:rPr>
        <w:t xml:space="preserve">evival. </w:t>
      </w:r>
      <w:r>
        <w:rPr>
          <w:rFonts w:ascii="Times New Roman" w:hAnsi="Times New Roman"/>
          <w:i/>
          <w:iCs/>
          <w:color w:val="222222"/>
          <w:sz w:val="26"/>
          <w:szCs w:val="26"/>
          <w:lang w:val="de-DE"/>
        </w:rPr>
        <w:t>American Studies,</w:t>
      </w:r>
      <w:r>
        <w:rPr>
          <w:rFonts w:ascii="Times New Roman" w:hAnsi="Times New Roman"/>
          <w:color w:val="222222"/>
          <w:sz w:val="26"/>
          <w:szCs w:val="26"/>
        </w:rPr>
        <w:t xml:space="preserve"> </w:t>
      </w:r>
      <w:r>
        <w:rPr>
          <w:rFonts w:ascii="Times New Roman" w:hAnsi="Times New Roman"/>
          <w:i/>
          <w:iCs/>
          <w:color w:val="222222"/>
          <w:sz w:val="26"/>
          <w:szCs w:val="26"/>
        </w:rPr>
        <w:t>33</w:t>
      </w:r>
      <w:r>
        <w:rPr>
          <w:rFonts w:ascii="Times New Roman" w:hAnsi="Times New Roman"/>
          <w:color w:val="222222"/>
          <w:sz w:val="26"/>
          <w:szCs w:val="26"/>
        </w:rPr>
        <w:t xml:space="preserve">(2), </w:t>
      </w:r>
      <w:r>
        <w:rPr>
          <w:rFonts w:ascii="Times New Roman" w:eastAsia="Times New Roman" w:hAnsi="Times New Roman" w:cs="Times New Roman"/>
          <w:color w:val="222222"/>
          <w:sz w:val="26"/>
          <w:szCs w:val="26"/>
        </w:rPr>
        <w:tab/>
      </w:r>
      <w:r>
        <w:rPr>
          <w:rFonts w:ascii="Times New Roman" w:eastAsia="Times New Roman" w:hAnsi="Times New Roman" w:cs="Times New Roman"/>
          <w:color w:val="222222"/>
          <w:sz w:val="26"/>
          <w:szCs w:val="26"/>
        </w:rPr>
        <w:tab/>
      </w:r>
      <w:r>
        <w:rPr>
          <w:rFonts w:ascii="Times New Roman" w:hAnsi="Times New Roman"/>
          <w:color w:val="222222"/>
          <w:sz w:val="26"/>
          <w:szCs w:val="26"/>
        </w:rPr>
        <w:t xml:space="preserve">73-93. Retrieved from </w:t>
      </w:r>
      <w:hyperlink r:id="rId19" w:history="1">
        <w:r>
          <w:rPr>
            <w:rStyle w:val="Hyperlink0"/>
            <w:rFonts w:eastAsia="Arial Unicode MS"/>
            <w:color w:val="222222"/>
            <w:sz w:val="26"/>
            <w:szCs w:val="26"/>
          </w:rPr>
          <w:t>http://www.jstor.org/stable/40642473</w:t>
        </w:r>
      </w:hyperlink>
    </w:p>
    <w:p w:rsidR="003166AB" w:rsidRDefault="003166AB">
      <w:pPr>
        <w:pStyle w:val="Default"/>
        <w:spacing w:line="480" w:lineRule="auto"/>
        <w:rPr>
          <w:rFonts w:ascii="Times New Roman" w:eastAsia="Times New Roman" w:hAnsi="Times New Roman" w:cs="Times New Roman"/>
          <w:color w:val="222222"/>
          <w:sz w:val="26"/>
          <w:szCs w:val="26"/>
        </w:rPr>
      </w:pPr>
    </w:p>
    <w:p w:rsidR="003166AB" w:rsidRDefault="00922A40">
      <w:pPr>
        <w:pStyle w:val="Default"/>
        <w:spacing w:line="480" w:lineRule="auto"/>
        <w:rPr>
          <w:rFonts w:ascii="Times New Roman" w:eastAsia="Times New Roman" w:hAnsi="Times New Roman" w:cs="Times New Roman"/>
          <w:color w:val="222222"/>
          <w:sz w:val="24"/>
          <w:szCs w:val="24"/>
        </w:rPr>
      </w:pPr>
      <w:r>
        <w:rPr>
          <w:rFonts w:ascii="Times New Roman" w:hAnsi="Times New Roman"/>
          <w:color w:val="222222"/>
          <w:sz w:val="24"/>
          <w:szCs w:val="24"/>
        </w:rPr>
        <w:t xml:space="preserve">Rock. (1978). </w:t>
      </w:r>
      <w:r>
        <w:rPr>
          <w:rFonts w:ascii="Times New Roman" w:hAnsi="Times New Roman"/>
          <w:color w:val="222222"/>
          <w:sz w:val="24"/>
          <w:szCs w:val="24"/>
        </w:rPr>
        <w:t xml:space="preserve">In </w:t>
      </w:r>
      <w:r>
        <w:rPr>
          <w:rFonts w:ascii="Times New Roman" w:hAnsi="Times New Roman"/>
          <w:i/>
          <w:iCs/>
          <w:color w:val="222222"/>
          <w:sz w:val="24"/>
          <w:szCs w:val="24"/>
        </w:rPr>
        <w:t xml:space="preserve">Music </w:t>
      </w:r>
      <w:r>
        <w:rPr>
          <w:rFonts w:ascii="Times New Roman" w:hAnsi="Times New Roman"/>
          <w:i/>
          <w:iCs/>
          <w:color w:val="222222"/>
          <w:sz w:val="24"/>
          <w:szCs w:val="24"/>
        </w:rPr>
        <w:t>Educators Journal,</w:t>
      </w:r>
      <w:r>
        <w:rPr>
          <w:rFonts w:ascii="Times New Roman" w:hAnsi="Times New Roman"/>
          <w:color w:val="222222"/>
          <w:sz w:val="24"/>
          <w:szCs w:val="24"/>
        </w:rPr>
        <w:t xml:space="preserve"> </w:t>
      </w:r>
      <w:r>
        <w:rPr>
          <w:rFonts w:ascii="Times New Roman" w:hAnsi="Times New Roman"/>
          <w:i/>
          <w:iCs/>
          <w:color w:val="222222"/>
          <w:sz w:val="24"/>
          <w:szCs w:val="24"/>
        </w:rPr>
        <w:t>65</w:t>
      </w:r>
      <w:r>
        <w:rPr>
          <w:rFonts w:ascii="Times New Roman" w:hAnsi="Times New Roman"/>
          <w:color w:val="222222"/>
          <w:sz w:val="24"/>
          <w:szCs w:val="24"/>
        </w:rPr>
        <w:t xml:space="preserve">(1), 56-56. Retrieved from </w:t>
      </w:r>
      <w:hyperlink r:id="rId20" w:history="1">
        <w:r>
          <w:rPr>
            <w:rStyle w:val="Hyperlink0"/>
            <w:rFonts w:eastAsia="Arial Unicode MS"/>
            <w:color w:val="222222"/>
            <w:sz w:val="24"/>
            <w:szCs w:val="24"/>
          </w:rPr>
          <w:t>http://www.jstor.org/</w:t>
        </w:r>
      </w:hyperlink>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hAnsi="Times New Roman"/>
          <w:color w:val="222222"/>
          <w:sz w:val="24"/>
          <w:szCs w:val="24"/>
        </w:rPr>
        <w:t>stable/3395528</w:t>
      </w:r>
    </w:p>
    <w:p w:rsidR="003166AB" w:rsidRDefault="003166AB">
      <w:pPr>
        <w:pStyle w:val="Default"/>
        <w:spacing w:line="480" w:lineRule="auto"/>
        <w:rPr>
          <w:rFonts w:ascii="Times New Roman" w:eastAsia="Times New Roman" w:hAnsi="Times New Roman" w:cs="Times New Roman"/>
          <w:color w:val="222222"/>
          <w:sz w:val="24"/>
          <w:szCs w:val="24"/>
        </w:rPr>
      </w:pPr>
    </w:p>
    <w:p w:rsidR="003166AB" w:rsidRDefault="00922A40">
      <w:pPr>
        <w:pStyle w:val="Default"/>
        <w:spacing w:line="480" w:lineRule="auto"/>
      </w:pPr>
      <w:r>
        <w:rPr>
          <w:rFonts w:ascii="Times New Roman" w:hAnsi="Times New Roman"/>
          <w:color w:val="222222"/>
          <w:sz w:val="24"/>
          <w:szCs w:val="24"/>
        </w:rPr>
        <w:t>Smith, N. (2012).  The influence of the 60</w:t>
      </w:r>
      <w:r>
        <w:rPr>
          <w:rFonts w:ascii="Times New Roman" w:hAnsi="Times New Roman"/>
          <w:color w:val="222222"/>
          <w:sz w:val="24"/>
          <w:szCs w:val="24"/>
        </w:rPr>
        <w:t>’</w:t>
      </w:r>
      <w:r>
        <w:rPr>
          <w:rFonts w:ascii="Times New Roman" w:hAnsi="Times New Roman"/>
          <w:color w:val="222222"/>
          <w:sz w:val="24"/>
          <w:szCs w:val="24"/>
        </w:rPr>
        <w:t xml:space="preserve">s and psychedelic and culture of modern society. </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i/>
          <w:iCs/>
          <w:color w:val="222222"/>
          <w:sz w:val="24"/>
          <w:szCs w:val="24"/>
        </w:rPr>
        <w:t>Article Myriad</w:t>
      </w:r>
      <w:r>
        <w:rPr>
          <w:rFonts w:ascii="Times New Roman" w:hAnsi="Times New Roman"/>
          <w:color w:val="222222"/>
          <w:sz w:val="24"/>
          <w:szCs w:val="24"/>
        </w:rPr>
        <w:t xml:space="preserve">. Retrieved from </w:t>
      </w:r>
      <w:hyperlink r:id="rId21" w:history="1">
        <w:r>
          <w:rPr>
            <w:rStyle w:val="Hyperlink0"/>
            <w:rFonts w:eastAsia="Arial Unicode MS"/>
            <w:color w:val="222222"/>
            <w:sz w:val="24"/>
            <w:szCs w:val="24"/>
          </w:rPr>
          <w:t>http://www.articlemyriad.com/influence-60s-psychedelic-</w:t>
        </w:r>
      </w:hyperlink>
      <w:r>
        <w:rPr>
          <w:rFonts w:ascii="Times New Roman" w:hAnsi="Times New Roman"/>
          <w:color w:val="222222"/>
          <w:sz w:val="24"/>
          <w:szCs w:val="24"/>
        </w:rPr>
        <w:t xml:space="preserve">  </w:t>
      </w:r>
      <w:r>
        <w:rPr>
          <w:rFonts w:ascii="Times New Roman" w:hAnsi="Times New Roman"/>
          <w:color w:val="222222"/>
          <w:sz w:val="24"/>
          <w:szCs w:val="24"/>
        </w:rPr>
        <w:tab/>
      </w:r>
      <w:r>
        <w:rPr>
          <w:rFonts w:ascii="Times New Roman" w:hAnsi="Times New Roman"/>
          <w:color w:val="222222"/>
          <w:sz w:val="24"/>
          <w:szCs w:val="24"/>
          <w:u w:val="single"/>
        </w:rPr>
        <w:t>music-culture-modern-society/</w:t>
      </w:r>
    </w:p>
    <w:sectPr w:rsidR="003166AB" w:rsidSect="003166AB">
      <w:headerReference w:type="default" r:id="rId22"/>
      <w:footerReference w:type="default" r:id="rId23"/>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A40" w:rsidRDefault="00922A40" w:rsidP="003166AB">
      <w:r>
        <w:separator/>
      </w:r>
    </w:p>
  </w:endnote>
  <w:endnote w:type="continuationSeparator" w:id="0">
    <w:p w:rsidR="00922A40" w:rsidRDefault="00922A40" w:rsidP="00316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AB" w:rsidRDefault="003166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A40" w:rsidRDefault="00922A40" w:rsidP="003166AB">
      <w:r>
        <w:separator/>
      </w:r>
    </w:p>
  </w:footnote>
  <w:footnote w:type="continuationSeparator" w:id="0">
    <w:p w:rsidR="00922A40" w:rsidRDefault="00922A40" w:rsidP="00316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AB" w:rsidRDefault="00922A40">
    <w:pPr>
      <w:pStyle w:val="HeaderFooter"/>
      <w:tabs>
        <w:tab w:val="clear" w:pos="9020"/>
        <w:tab w:val="center" w:pos="4680"/>
        <w:tab w:val="right" w:pos="9360"/>
      </w:tabs>
    </w:pPr>
    <w:r>
      <w:rPr>
        <w:rFonts w:ascii="Times New Roman" w:hAnsi="Times New Roman"/>
      </w:rPr>
      <w:t>Running Head: SoGC and Ref. Pg</w:t>
    </w:r>
    <w:r>
      <w:rPr>
        <w:rFonts w:ascii="Times New Roman" w:eastAsia="Times New Roman" w:hAnsi="Times New Roman" w:cs="Times New Roman"/>
      </w:rPr>
      <w:tab/>
    </w:r>
    <w:r>
      <w:rPr>
        <w:rFonts w:ascii="Times New Roman" w:eastAsia="Times New Roman" w:hAnsi="Times New Roman" w:cs="Times New Roman"/>
      </w:rPr>
      <w:tab/>
    </w:r>
    <w:r w:rsidR="003166AB">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3166AB">
      <w:rPr>
        <w:rFonts w:ascii="Times New Roman" w:eastAsia="Times New Roman" w:hAnsi="Times New Roman" w:cs="Times New Roman"/>
      </w:rPr>
      <w:fldChar w:fldCharType="separate"/>
    </w:r>
    <w:r w:rsidR="00691438">
      <w:rPr>
        <w:rFonts w:ascii="Times New Roman" w:eastAsia="Times New Roman" w:hAnsi="Times New Roman" w:cs="Times New Roman"/>
        <w:noProof/>
      </w:rPr>
      <w:t>1</w:t>
    </w:r>
    <w:r w:rsidR="003166AB">
      <w:rPr>
        <w:rFonts w:ascii="Times New Roman" w:eastAsia="Times New Roman" w:hAnsi="Times New Roman" w:cs="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1"/>
    <w:footnote w:id="0"/>
  </w:footnotePr>
  <w:endnotePr>
    <w:endnote w:id="-1"/>
    <w:endnote w:id="0"/>
  </w:endnotePr>
  <w:compat/>
  <w:rsids>
    <w:rsidRoot w:val="003166AB"/>
    <w:rsid w:val="003166AB"/>
    <w:rsid w:val="00691438"/>
    <w:rsid w:val="00922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66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66AB"/>
    <w:rPr>
      <w:u w:val="single"/>
    </w:rPr>
  </w:style>
  <w:style w:type="paragraph" w:customStyle="1" w:styleId="HeaderFooter">
    <w:name w:val="Header &amp; Footer"/>
    <w:rsid w:val="003166AB"/>
    <w:pPr>
      <w:tabs>
        <w:tab w:val="right" w:pos="9020"/>
      </w:tabs>
    </w:pPr>
    <w:rPr>
      <w:rFonts w:ascii="Helvetica" w:hAnsi="Helvetica" w:cs="Arial Unicode MS"/>
      <w:color w:val="000000"/>
      <w:sz w:val="24"/>
      <w:szCs w:val="24"/>
    </w:rPr>
  </w:style>
  <w:style w:type="paragraph" w:customStyle="1" w:styleId="Body">
    <w:name w:val="Body"/>
    <w:rsid w:val="003166AB"/>
    <w:rPr>
      <w:rFonts w:ascii="Helvetica" w:eastAsia="Helvetica" w:hAnsi="Helvetica" w:cs="Helvetica"/>
      <w:color w:val="000000"/>
      <w:sz w:val="22"/>
      <w:szCs w:val="22"/>
    </w:rPr>
  </w:style>
  <w:style w:type="character" w:customStyle="1" w:styleId="Link">
    <w:name w:val="Link"/>
    <w:rsid w:val="003166AB"/>
    <w:rPr>
      <w:u w:val="single"/>
    </w:rPr>
  </w:style>
  <w:style w:type="character" w:customStyle="1" w:styleId="Hyperlink0">
    <w:name w:val="Hyperlink.0"/>
    <w:basedOn w:val="Link"/>
    <w:rsid w:val="003166AB"/>
    <w:rPr>
      <w:rFonts w:ascii="Times New Roman" w:eastAsia="Times New Roman" w:hAnsi="Times New Roman" w:cs="Times New Roman"/>
    </w:rPr>
  </w:style>
  <w:style w:type="paragraph" w:customStyle="1" w:styleId="Default">
    <w:name w:val="Default"/>
    <w:rsid w:val="003166AB"/>
    <w:rPr>
      <w:rFonts w:ascii="Helvetica" w:hAnsi="Helvetica" w:cs="Arial Unicode MS"/>
      <w:color w:val="000000"/>
      <w:sz w:val="22"/>
      <w:szCs w:val="22"/>
    </w:rPr>
  </w:style>
  <w:style w:type="character" w:customStyle="1" w:styleId="Hyperlink1">
    <w:name w:val="Hyperlink.1"/>
    <w:basedOn w:val="Link"/>
    <w:rsid w:val="003166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ic.com/articles/113316/5-bob-dylan-songs-that-actually-" TargetMode="External"/><Relationship Id="rId13" Type="http://schemas.openxmlformats.org/officeDocument/2006/relationships/hyperlink" Target="https://www.youtube.com/" TargetMode="External"/><Relationship Id="rId18" Type="http://schemas.openxmlformats.org/officeDocument/2006/relationships/hyperlink" Target="http://www.biography.com/news/we-love-them-yeah-yeah-" TargetMode="External"/><Relationship Id="rId3" Type="http://schemas.openxmlformats.org/officeDocument/2006/relationships/webSettings" Target="webSettings.xml"/><Relationship Id="rId21" Type="http://schemas.openxmlformats.org/officeDocument/2006/relationships/hyperlink" Target="http://www.articlemyriad.com/influence-60s-psychedelic-" TargetMode="External"/><Relationship Id="rId7" Type="http://schemas.openxmlformats.org/officeDocument/2006/relationships/hyperlink" Target="http://convert2mp3.net" TargetMode="External"/><Relationship Id="rId12" Type="http://schemas.openxmlformats.org/officeDocument/2006/relationships/hyperlink" Target="https://www.youtube.com/watch?v=KAc-" TargetMode="External"/><Relationship Id="rId17" Type="http://schemas.openxmlformats.org/officeDocument/2006/relationships/hyperlink" Target="http://www.jstor.org/stable/1037113"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jstor.org/" TargetMode="External"/><Relationship Id="rId20" Type="http://schemas.openxmlformats.org/officeDocument/2006/relationships/hyperlink" Target="http://www.jstor.org/" TargetMode="External"/><Relationship Id="rId1" Type="http://schemas.openxmlformats.org/officeDocument/2006/relationships/styles" Target="styles.xml"/><Relationship Id="rId6" Type="http://schemas.openxmlformats.org/officeDocument/2006/relationships/hyperlink" Target="http://convert2mp3.net" TargetMode="External"/><Relationship Id="rId11" Type="http://schemas.openxmlformats.org/officeDocument/2006/relationships/hyperlink" Target="https://www.youtube.com/watch?"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jstor.org/stable/20188589" TargetMode="External"/><Relationship Id="rId23" Type="http://schemas.openxmlformats.org/officeDocument/2006/relationships/footer" Target="footer1.xml"/><Relationship Id="rId10" Type="http://schemas.openxmlformats.org/officeDocument/2006/relationships/hyperlink" Target="https://www.youtube.com/watch?v=6PXORQE5-CY" TargetMode="External"/><Relationship Id="rId19" Type="http://schemas.openxmlformats.org/officeDocument/2006/relationships/hyperlink" Target="http://www.jstor.org/stable/40642473" TargetMode="External"/><Relationship Id="rId4" Type="http://schemas.openxmlformats.org/officeDocument/2006/relationships/footnotes" Target="footnotes.xml"/><Relationship Id="rId9" Type="http://schemas.openxmlformats.org/officeDocument/2006/relationships/hyperlink" Target="http://www.billboard.com/articles/columns/hip-hop/7446163/" TargetMode="External"/><Relationship Id="rId14" Type="http://schemas.openxmlformats.org/officeDocument/2006/relationships/hyperlink" Target="http://www.jstor.org/" TargetMode="External"/><Relationship Id="rId22"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1270</Words>
  <Characters>7245</Characters>
  <Application>Microsoft Office Word</Application>
  <DocSecurity>0</DocSecurity>
  <Lines>60</Lines>
  <Paragraphs>16</Paragraphs>
  <ScaleCrop>false</ScaleCrop>
  <Company>Hewlett-Packard</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2017-01-30T14:52:00Z</dcterms:created>
  <dcterms:modified xsi:type="dcterms:W3CDTF">2017-01-30T14:52:00Z</dcterms:modified>
</cp:coreProperties>
</file>